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D6" w:rsidRDefault="00961FD6" w:rsidP="00961FD6">
      <w:pPr>
        <w:pStyle w:val="Sinespaciado"/>
        <w:jc w:val="center"/>
        <w:rPr>
          <w:b/>
          <w:color w:val="0070C0"/>
          <w:sz w:val="28"/>
          <w:szCs w:val="28"/>
          <w:lang w:val="es-MX"/>
        </w:rPr>
      </w:pPr>
      <w:r>
        <w:rPr>
          <w:b/>
          <w:color w:val="0070C0"/>
          <w:sz w:val="28"/>
          <w:szCs w:val="28"/>
          <w:lang w:val="es-MX"/>
        </w:rPr>
        <w:t xml:space="preserve">SEGUNDO SEMESTRE </w:t>
      </w:r>
    </w:p>
    <w:p w:rsidR="00961FD6" w:rsidRPr="00A25C53" w:rsidRDefault="00961FD6" w:rsidP="00961FD6">
      <w:pPr>
        <w:pStyle w:val="Sinespaciado"/>
        <w:jc w:val="center"/>
        <w:rPr>
          <w:b/>
          <w:color w:val="0070C0"/>
          <w:sz w:val="28"/>
          <w:szCs w:val="28"/>
          <w:lang w:val="es-MX"/>
        </w:rPr>
      </w:pPr>
      <w:r>
        <w:rPr>
          <w:b/>
          <w:color w:val="0070C0"/>
          <w:sz w:val="28"/>
          <w:szCs w:val="28"/>
          <w:lang w:val="es-MX"/>
        </w:rPr>
        <w:t>Guía N° 1 para 5° año “ciencias físicas y químicas</w:t>
      </w:r>
      <w:r w:rsidRPr="00A25C53">
        <w:rPr>
          <w:b/>
          <w:color w:val="0070C0"/>
          <w:sz w:val="28"/>
          <w:szCs w:val="28"/>
          <w:lang w:val="es-MX"/>
        </w:rPr>
        <w:t>.</w:t>
      </w:r>
    </w:p>
    <w:p w:rsidR="00961FD6" w:rsidRPr="00790970" w:rsidRDefault="00506AC6" w:rsidP="00961FD6">
      <w:pPr>
        <w:pStyle w:val="Sinespaciado"/>
        <w:jc w:val="center"/>
      </w:pPr>
      <w:r>
        <w:t>(semana del 28</w:t>
      </w:r>
      <w:bookmarkStart w:id="0" w:name="_GoBack"/>
      <w:bookmarkEnd w:id="0"/>
      <w:r w:rsidR="00961FD6">
        <w:t xml:space="preserve"> de agosto al 11 de septiembre)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961FD6" w:rsidRPr="00950283" w:rsidTr="00B220A6">
        <w:tc>
          <w:tcPr>
            <w:tcW w:w="8578" w:type="dxa"/>
            <w:shd w:val="clear" w:color="auto" w:fill="FFF2CC" w:themeFill="accent4" w:themeFillTint="33"/>
          </w:tcPr>
          <w:p w:rsidR="00961FD6" w:rsidRPr="00C41D18" w:rsidRDefault="00961FD6" w:rsidP="00B22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Estudiante: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7423">
              <w:rPr>
                <w:rFonts w:ascii="Times New Roman" w:hAnsi="Times New Roman" w:cs="Times New Roman"/>
                <w:bCs/>
                <w:sz w:val="24"/>
                <w:szCs w:val="24"/>
              </w:rPr>
              <w:t>º</w:t>
            </w:r>
            <w:r w:rsidRPr="00C41D1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C4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961FD6" w:rsidRPr="00950283" w:rsidTr="00B220A6">
        <w:tc>
          <w:tcPr>
            <w:tcW w:w="8578" w:type="dxa"/>
            <w:shd w:val="clear" w:color="auto" w:fill="FFF2CC" w:themeFill="accent4" w:themeFillTint="33"/>
          </w:tcPr>
          <w:p w:rsidR="00961FD6" w:rsidRDefault="00961FD6" w:rsidP="00B22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Profesor: </w:t>
            </w:r>
            <w:r w:rsidRPr="003B4A10">
              <w:rPr>
                <w:rFonts w:ascii="Times New Roman" w:hAnsi="Times New Roman" w:cs="Times New Roman"/>
                <w:bCs/>
                <w:sz w:val="24"/>
                <w:szCs w:val="24"/>
              </w:rPr>
              <w:t>Marcela Valderrama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larcón.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1FD6" w:rsidRPr="00C41D18" w:rsidRDefault="00961FD6" w:rsidP="00B22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Asignatura: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Ciencias Naturales</w:t>
            </w:r>
            <w:r w:rsidRPr="00C4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961FD6" w:rsidRPr="00950283" w:rsidTr="00B220A6">
        <w:trPr>
          <w:trHeight w:val="340"/>
        </w:trPr>
        <w:tc>
          <w:tcPr>
            <w:tcW w:w="8578" w:type="dxa"/>
            <w:shd w:val="clear" w:color="auto" w:fill="FFE599" w:themeFill="accent4" w:themeFillTint="66"/>
          </w:tcPr>
          <w:p w:rsidR="00961FD6" w:rsidRDefault="00961FD6" w:rsidP="00B22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18">
              <w:rPr>
                <w:rFonts w:ascii="Times New Roman" w:hAnsi="Times New Roman" w:cs="Times New Roman"/>
                <w:b/>
                <w:sz w:val="24"/>
                <w:szCs w:val="24"/>
              </w:rPr>
              <w:t>Objetivo de la Guía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0D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0D1F">
              <w:rPr>
                <w:rFonts w:ascii="Dignathin" w:hAnsi="Dignathin" w:cs="Dignathin"/>
                <w:color w:val="292829"/>
                <w:sz w:val="19"/>
                <w:szCs w:val="19"/>
              </w:rPr>
              <w:t xml:space="preserve"> Registrar los dispositivos empleados cotidianamente que utilizan energía eléctrica</w:t>
            </w:r>
          </w:p>
          <w:p w:rsidR="00961FD6" w:rsidRPr="00B10E74" w:rsidRDefault="00961FD6" w:rsidP="00961FD6">
            <w:pPr>
              <w:jc w:val="both"/>
              <w:rPr>
                <w:rFonts w:ascii="Dignathin" w:hAnsi="Dignathin" w:cs="Dignathin"/>
                <w:b/>
                <w:color w:val="292829"/>
                <w:sz w:val="19"/>
                <w:szCs w:val="19"/>
              </w:rPr>
            </w:pPr>
            <w:r w:rsidRPr="00B10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 Priorizado: </w:t>
            </w:r>
            <w:r w:rsidRPr="0024123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OA 11: </w:t>
            </w:r>
          </w:p>
        </w:tc>
      </w:tr>
      <w:tr w:rsidR="00961FD6" w:rsidRPr="00950283" w:rsidTr="00B220A6">
        <w:tc>
          <w:tcPr>
            <w:tcW w:w="8578" w:type="dxa"/>
            <w:shd w:val="clear" w:color="auto" w:fill="E7E6E6" w:themeFill="background2"/>
          </w:tcPr>
          <w:p w:rsidR="00961FD6" w:rsidRPr="002B258A" w:rsidRDefault="00961FD6" w:rsidP="00B220A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41D18">
              <w:rPr>
                <w:rFonts w:ascii="Times New Roman" w:hAnsi="Times New Roman" w:cs="Times New Roman"/>
                <w:b/>
                <w:sz w:val="24"/>
                <w:szCs w:val="24"/>
              </w:rPr>
              <w:t>Instruc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41D18">
              <w:rPr>
                <w:rFonts w:ascii="Times New Roman" w:hAnsi="Times New Roman" w:cs="Times New Roman"/>
                <w:b/>
                <w:sz w:val="24"/>
                <w:szCs w:val="24"/>
              </w:rPr>
              <w:t>iones</w:t>
            </w:r>
            <w:r w:rsidRPr="002B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B25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1.- Lee en forma comprensiva y desarrolla toda la guía.</w:t>
            </w:r>
          </w:p>
          <w:p w:rsidR="00961FD6" w:rsidRDefault="00961FD6" w:rsidP="00B220A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B25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2.- Te puedes ayudar de tu texto de estudio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las páginas 112 hasta la 117.</w:t>
            </w:r>
          </w:p>
          <w:p w:rsidR="00961FD6" w:rsidRDefault="00961FD6" w:rsidP="00B220A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577C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 3.- Te recuerdo que debes mandarme todas las guías y evaluaciones para corregirlas y evaluarlas todas las semana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s</w:t>
            </w:r>
            <w:r w:rsidRPr="00B577C4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a la escuela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2B25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961FD6" w:rsidRPr="00AC4C7C" w:rsidRDefault="00961FD6" w:rsidP="00B220A6">
            <w:pPr>
              <w:pStyle w:val="Sinespaciado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B25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4.-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C41D18">
              <w:rPr>
                <w:rFonts w:ascii="Times New Roman" w:hAnsi="Times New Roman" w:cs="Times New Roman"/>
                <w:bCs/>
                <w:sz w:val="24"/>
                <w:szCs w:val="24"/>
              </w:rPr>
              <w:t>Para dudas o consultas, estaré disponible de 15 a 16:30 horas de lunes a viernes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Número telefónico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wassap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N° </w:t>
            </w:r>
            <w:r w:rsidRPr="00A25C53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947915516</w:t>
            </w:r>
            <w:r w:rsidRPr="00C4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correo</w:t>
            </w:r>
          </w:p>
          <w:p w:rsidR="00961FD6" w:rsidRDefault="00506AC6" w:rsidP="00B220A6">
            <w:pPr>
              <w:rPr>
                <w:rStyle w:val="Hipervnculo"/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hyperlink r:id="rId4" w:history="1">
              <w:r w:rsidR="00961FD6" w:rsidRPr="00A25C53">
                <w:rPr>
                  <w:rStyle w:val="Hipervnculo"/>
                  <w:b/>
                  <w:bCs/>
                  <w:color w:val="2E74B5" w:themeColor="accent5" w:themeShade="BF"/>
                </w:rPr>
                <w:t>marcela.valderrama2012</w:t>
              </w:r>
              <w:r w:rsidR="00961FD6" w:rsidRPr="00A25C53">
                <w:rPr>
                  <w:rStyle w:val="Hipervnculo"/>
                  <w:rFonts w:ascii="Times New Roman" w:hAnsi="Times New Roman" w:cs="Times New Roman"/>
                  <w:b/>
                  <w:bCs/>
                  <w:color w:val="2E74B5" w:themeColor="accent5" w:themeShade="BF"/>
                  <w:sz w:val="24"/>
                  <w:szCs w:val="24"/>
                </w:rPr>
                <w:t>@gmail.com</w:t>
              </w:r>
            </w:hyperlink>
          </w:p>
          <w:p w:rsidR="00961FD6" w:rsidRPr="00747423" w:rsidRDefault="00961FD6" w:rsidP="00B220A6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</w:tr>
    </w:tbl>
    <w:p w:rsidR="009E0139" w:rsidRDefault="009E0139"/>
    <w:p w:rsidR="00380D1F" w:rsidRPr="00BD33D1" w:rsidRDefault="00BD33D1">
      <w:pPr>
        <w:rPr>
          <w:rFonts w:ascii="Times New Roman" w:hAnsi="Times New Roman" w:cs="Times New Roman"/>
          <w:b/>
          <w:color w:val="000000"/>
        </w:rPr>
      </w:pPr>
      <w:r w:rsidRPr="00BD33D1"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D4B93B2" wp14:editId="676DF358">
            <wp:simplePos x="0" y="0"/>
            <wp:positionH relativeFrom="margin">
              <wp:posOffset>-833120</wp:posOffset>
            </wp:positionH>
            <wp:positionV relativeFrom="paragraph">
              <wp:posOffset>202565</wp:posOffset>
            </wp:positionV>
            <wp:extent cx="6696075" cy="30861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5" t="35032" r="38561" b="6369"/>
                    <a:stretch/>
                  </pic:blipFill>
                  <pic:spPr bwMode="auto">
                    <a:xfrm>
                      <a:off x="0" y="0"/>
                      <a:ext cx="669607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D33D1">
        <w:rPr>
          <w:rFonts w:ascii="Times New Roman" w:hAnsi="Times New Roman" w:cs="Times New Roman"/>
          <w:b/>
          <w:color w:val="000000"/>
        </w:rPr>
        <w:t xml:space="preserve">1.- </w:t>
      </w:r>
      <w:r w:rsidR="00380D1F" w:rsidRPr="00BD33D1">
        <w:rPr>
          <w:rFonts w:ascii="Times New Roman" w:hAnsi="Times New Roman" w:cs="Times New Roman"/>
          <w:b/>
          <w:color w:val="000000"/>
        </w:rPr>
        <w:t xml:space="preserve"> Registran y comparan dispositivos de uso cotidiano</w:t>
      </w:r>
      <w:r w:rsidRPr="00BD33D1">
        <w:rPr>
          <w:rFonts w:ascii="Times New Roman" w:hAnsi="Times New Roman" w:cs="Times New Roman"/>
          <w:b/>
          <w:color w:val="000000"/>
        </w:rPr>
        <w:t>.</w:t>
      </w:r>
    </w:p>
    <w:p w:rsidR="00BD33D1" w:rsidRDefault="00BD33D1">
      <w:pPr>
        <w:rPr>
          <w:rFonts w:ascii="Times New Roman" w:hAnsi="Times New Roman" w:cs="Times New Roman"/>
          <w:color w:val="000000"/>
        </w:rPr>
      </w:pPr>
    </w:p>
    <w:p w:rsidR="00BD33D1" w:rsidRDefault="00BD33D1" w:rsidP="00BD33D1">
      <w:pPr>
        <w:autoSpaceDE w:val="0"/>
        <w:autoSpaceDN w:val="0"/>
        <w:adjustRightInd w:val="0"/>
        <w:spacing w:after="0" w:line="240" w:lineRule="auto"/>
      </w:pPr>
    </w:p>
    <w:p w:rsidR="00BD33D1" w:rsidRDefault="00BD33D1" w:rsidP="00BD33D1">
      <w:pPr>
        <w:autoSpaceDE w:val="0"/>
        <w:autoSpaceDN w:val="0"/>
        <w:adjustRightInd w:val="0"/>
        <w:spacing w:after="0" w:line="240" w:lineRule="auto"/>
      </w:pPr>
    </w:p>
    <w:p w:rsidR="00BD33D1" w:rsidRDefault="00BD33D1" w:rsidP="00BD33D1">
      <w:pPr>
        <w:autoSpaceDE w:val="0"/>
        <w:autoSpaceDN w:val="0"/>
        <w:adjustRightInd w:val="0"/>
        <w:spacing w:after="0" w:line="240" w:lineRule="auto"/>
      </w:pPr>
    </w:p>
    <w:p w:rsidR="00BD33D1" w:rsidRDefault="00BD33D1" w:rsidP="00BD33D1">
      <w:pPr>
        <w:autoSpaceDE w:val="0"/>
        <w:autoSpaceDN w:val="0"/>
        <w:adjustRightInd w:val="0"/>
        <w:spacing w:after="0" w:line="240" w:lineRule="auto"/>
      </w:pPr>
    </w:p>
    <w:p w:rsidR="00BD33D1" w:rsidRDefault="00BD33D1" w:rsidP="00BD33D1">
      <w:pPr>
        <w:autoSpaceDE w:val="0"/>
        <w:autoSpaceDN w:val="0"/>
        <w:adjustRightInd w:val="0"/>
        <w:spacing w:after="0" w:line="240" w:lineRule="auto"/>
      </w:pPr>
    </w:p>
    <w:p w:rsidR="00BD33D1" w:rsidRDefault="00BD33D1" w:rsidP="00BD33D1">
      <w:pPr>
        <w:autoSpaceDE w:val="0"/>
        <w:autoSpaceDN w:val="0"/>
        <w:adjustRightInd w:val="0"/>
        <w:spacing w:after="0" w:line="240" w:lineRule="auto"/>
      </w:pPr>
    </w:p>
    <w:p w:rsidR="00BD33D1" w:rsidRDefault="00BD33D1" w:rsidP="00BD33D1">
      <w:pPr>
        <w:autoSpaceDE w:val="0"/>
        <w:autoSpaceDN w:val="0"/>
        <w:adjustRightInd w:val="0"/>
        <w:spacing w:after="0" w:line="240" w:lineRule="auto"/>
      </w:pPr>
    </w:p>
    <w:p w:rsidR="00BD33D1" w:rsidRDefault="00BD33D1" w:rsidP="00BD33D1">
      <w:pPr>
        <w:autoSpaceDE w:val="0"/>
        <w:autoSpaceDN w:val="0"/>
        <w:adjustRightInd w:val="0"/>
        <w:spacing w:after="0" w:line="240" w:lineRule="auto"/>
      </w:pPr>
    </w:p>
    <w:p w:rsidR="00BD33D1" w:rsidRDefault="00BD33D1" w:rsidP="00BD33D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lastRenderedPageBreak/>
        <w:t xml:space="preserve">2.- </w:t>
      </w:r>
      <w:r>
        <w:rPr>
          <w:rFonts w:ascii="gobCL-Light" w:hAnsi="gobCL-Light" w:cs="gobCL-Light"/>
          <w:sz w:val="24"/>
          <w:szCs w:val="24"/>
        </w:rPr>
        <w:t>Compara las medidas que favorecen el consumo responsable</w:t>
      </w:r>
      <w:r w:rsidR="0018035E">
        <w:rPr>
          <w:rFonts w:ascii="gobCL-Light" w:hAnsi="gobCL-Light" w:cs="gobCL-Light"/>
          <w:sz w:val="24"/>
          <w:szCs w:val="24"/>
        </w:rPr>
        <w:t xml:space="preserve"> de energía</w:t>
      </w:r>
      <w:r>
        <w:rPr>
          <w:rFonts w:ascii="gobCL-Light" w:hAnsi="gobCL-Light" w:cs="gobCL-Light"/>
          <w:sz w:val="24"/>
          <w:szCs w:val="24"/>
        </w:rPr>
        <w:t xml:space="preserve"> y hace una lista con las medidas sugeridas en la actividad anterior. </w:t>
      </w:r>
    </w:p>
    <w:p w:rsidR="00BD33D1" w:rsidRDefault="00BD33D1" w:rsidP="00BD33D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33D1" w:rsidTr="00BD33D1">
        <w:tc>
          <w:tcPr>
            <w:tcW w:w="8828" w:type="dxa"/>
          </w:tcPr>
          <w:p w:rsidR="00BD33D1" w:rsidRPr="0018035E" w:rsidRDefault="0018035E" w:rsidP="00BD33D1">
            <w:pPr>
              <w:autoSpaceDE w:val="0"/>
              <w:autoSpaceDN w:val="0"/>
              <w:adjustRightInd w:val="0"/>
              <w:spacing w:line="240" w:lineRule="auto"/>
              <w:rPr>
                <w:rFonts w:ascii="gobCL-Light" w:hAnsi="gobCL-Light" w:cs="gobCL-Light"/>
                <w:b/>
                <w:sz w:val="24"/>
                <w:szCs w:val="24"/>
              </w:rPr>
            </w:pPr>
            <w:r w:rsidRPr="0018035E">
              <w:rPr>
                <w:rFonts w:ascii="gobCL-Light" w:hAnsi="gobCL-Light" w:cs="gobCL-Light"/>
                <w:b/>
                <w:sz w:val="24"/>
                <w:szCs w:val="24"/>
              </w:rPr>
              <w:t>Medidas que favorecen el consumo responsable de energía</w:t>
            </w:r>
          </w:p>
        </w:tc>
      </w:tr>
      <w:tr w:rsidR="00BD33D1" w:rsidTr="00BD33D1">
        <w:tc>
          <w:tcPr>
            <w:tcW w:w="8828" w:type="dxa"/>
          </w:tcPr>
          <w:p w:rsidR="00BD33D1" w:rsidRDefault="0018035E" w:rsidP="00BD33D1">
            <w:pPr>
              <w:autoSpaceDE w:val="0"/>
              <w:autoSpaceDN w:val="0"/>
              <w:adjustRightInd w:val="0"/>
              <w:spacing w:line="240" w:lineRule="auto"/>
              <w:rPr>
                <w:rFonts w:ascii="gobCL-Light" w:hAnsi="gobCL-Light" w:cs="gobCL-Light"/>
                <w:sz w:val="24"/>
                <w:szCs w:val="24"/>
              </w:rPr>
            </w:pPr>
            <w:r>
              <w:rPr>
                <w:rFonts w:ascii="gobCL-Light" w:hAnsi="gobCL-Light" w:cs="gobCL-Light"/>
                <w:sz w:val="24"/>
                <w:szCs w:val="24"/>
              </w:rPr>
              <w:t xml:space="preserve">1.- </w:t>
            </w:r>
          </w:p>
          <w:p w:rsidR="0018035E" w:rsidRDefault="0018035E" w:rsidP="00BD33D1">
            <w:pPr>
              <w:autoSpaceDE w:val="0"/>
              <w:autoSpaceDN w:val="0"/>
              <w:adjustRightInd w:val="0"/>
              <w:spacing w:line="240" w:lineRule="auto"/>
              <w:rPr>
                <w:rFonts w:ascii="gobCL-Light" w:hAnsi="gobCL-Light" w:cs="gobCL-Light"/>
                <w:sz w:val="24"/>
                <w:szCs w:val="24"/>
              </w:rPr>
            </w:pPr>
          </w:p>
        </w:tc>
      </w:tr>
      <w:tr w:rsidR="00BD33D1" w:rsidTr="00BD33D1">
        <w:tc>
          <w:tcPr>
            <w:tcW w:w="8828" w:type="dxa"/>
          </w:tcPr>
          <w:p w:rsidR="00BD33D1" w:rsidRDefault="0018035E" w:rsidP="00BD33D1">
            <w:pPr>
              <w:autoSpaceDE w:val="0"/>
              <w:autoSpaceDN w:val="0"/>
              <w:adjustRightInd w:val="0"/>
              <w:spacing w:line="240" w:lineRule="auto"/>
              <w:rPr>
                <w:rFonts w:ascii="gobCL-Light" w:hAnsi="gobCL-Light" w:cs="gobCL-Light"/>
                <w:sz w:val="24"/>
                <w:szCs w:val="24"/>
              </w:rPr>
            </w:pPr>
            <w:r>
              <w:rPr>
                <w:rFonts w:ascii="gobCL-Light" w:hAnsi="gobCL-Light" w:cs="gobCL-Light"/>
                <w:sz w:val="24"/>
                <w:szCs w:val="24"/>
              </w:rPr>
              <w:t xml:space="preserve">2.- </w:t>
            </w:r>
          </w:p>
          <w:p w:rsidR="0018035E" w:rsidRDefault="0018035E" w:rsidP="00BD33D1">
            <w:pPr>
              <w:autoSpaceDE w:val="0"/>
              <w:autoSpaceDN w:val="0"/>
              <w:adjustRightInd w:val="0"/>
              <w:spacing w:line="240" w:lineRule="auto"/>
              <w:rPr>
                <w:rFonts w:ascii="gobCL-Light" w:hAnsi="gobCL-Light" w:cs="gobCL-Light"/>
                <w:sz w:val="24"/>
                <w:szCs w:val="24"/>
              </w:rPr>
            </w:pPr>
          </w:p>
        </w:tc>
      </w:tr>
      <w:tr w:rsidR="00BD33D1" w:rsidTr="00BD33D1">
        <w:tc>
          <w:tcPr>
            <w:tcW w:w="8828" w:type="dxa"/>
          </w:tcPr>
          <w:p w:rsidR="00BD33D1" w:rsidRDefault="0018035E" w:rsidP="00BD33D1">
            <w:pPr>
              <w:autoSpaceDE w:val="0"/>
              <w:autoSpaceDN w:val="0"/>
              <w:adjustRightInd w:val="0"/>
              <w:spacing w:line="240" w:lineRule="auto"/>
              <w:rPr>
                <w:rFonts w:ascii="gobCL-Light" w:hAnsi="gobCL-Light" w:cs="gobCL-Light"/>
                <w:sz w:val="24"/>
                <w:szCs w:val="24"/>
              </w:rPr>
            </w:pPr>
            <w:r>
              <w:rPr>
                <w:rFonts w:ascii="gobCL-Light" w:hAnsi="gobCL-Light" w:cs="gobCL-Light"/>
                <w:sz w:val="24"/>
                <w:szCs w:val="24"/>
              </w:rPr>
              <w:t xml:space="preserve">3.- </w:t>
            </w:r>
          </w:p>
          <w:p w:rsidR="0018035E" w:rsidRDefault="0018035E" w:rsidP="00BD33D1">
            <w:pPr>
              <w:autoSpaceDE w:val="0"/>
              <w:autoSpaceDN w:val="0"/>
              <w:adjustRightInd w:val="0"/>
              <w:spacing w:line="240" w:lineRule="auto"/>
              <w:rPr>
                <w:rFonts w:ascii="gobCL-Light" w:hAnsi="gobCL-Light" w:cs="gobCL-Light"/>
                <w:sz w:val="24"/>
                <w:szCs w:val="24"/>
              </w:rPr>
            </w:pPr>
          </w:p>
        </w:tc>
      </w:tr>
      <w:tr w:rsidR="00BD33D1" w:rsidTr="00BD33D1">
        <w:tc>
          <w:tcPr>
            <w:tcW w:w="8828" w:type="dxa"/>
          </w:tcPr>
          <w:p w:rsidR="00BD33D1" w:rsidRDefault="0018035E" w:rsidP="00BD33D1">
            <w:pPr>
              <w:autoSpaceDE w:val="0"/>
              <w:autoSpaceDN w:val="0"/>
              <w:adjustRightInd w:val="0"/>
              <w:spacing w:line="240" w:lineRule="auto"/>
              <w:rPr>
                <w:rFonts w:ascii="gobCL-Light" w:hAnsi="gobCL-Light" w:cs="gobCL-Light"/>
                <w:sz w:val="24"/>
                <w:szCs w:val="24"/>
              </w:rPr>
            </w:pPr>
            <w:r>
              <w:rPr>
                <w:rFonts w:ascii="gobCL-Light" w:hAnsi="gobCL-Light" w:cs="gobCL-Light"/>
                <w:sz w:val="24"/>
                <w:szCs w:val="24"/>
              </w:rPr>
              <w:t xml:space="preserve">4.- </w:t>
            </w:r>
          </w:p>
          <w:p w:rsidR="0018035E" w:rsidRDefault="0018035E" w:rsidP="00BD33D1">
            <w:pPr>
              <w:autoSpaceDE w:val="0"/>
              <w:autoSpaceDN w:val="0"/>
              <w:adjustRightInd w:val="0"/>
              <w:spacing w:line="240" w:lineRule="auto"/>
              <w:rPr>
                <w:rFonts w:ascii="gobCL-Light" w:hAnsi="gobCL-Light" w:cs="gobCL-Light"/>
                <w:sz w:val="24"/>
                <w:szCs w:val="24"/>
              </w:rPr>
            </w:pPr>
          </w:p>
        </w:tc>
      </w:tr>
    </w:tbl>
    <w:p w:rsidR="00BD33D1" w:rsidRDefault="00BD33D1" w:rsidP="00BD33D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p w:rsidR="00776952" w:rsidRDefault="00776952" w:rsidP="00776952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3.- Observa la imagen que muestra a la familia de Juan, realizando su rutina diaria y elabora las respuestas a las siguientes preguntas:</w:t>
      </w:r>
    </w:p>
    <w:p w:rsidR="00776952" w:rsidRDefault="00776952" w:rsidP="00BD33D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1076325" y="3571875"/>
            <wp:positionH relativeFrom="column">
              <wp:align>left</wp:align>
            </wp:positionH>
            <wp:positionV relativeFrom="paragraph">
              <wp:align>top</wp:align>
            </wp:positionV>
            <wp:extent cx="5143500" cy="30956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9" t="34076" r="42804" b="10191"/>
                    <a:stretch/>
                  </pic:blipFill>
                  <pic:spPr bwMode="auto">
                    <a:xfrm>
                      <a:off x="0" y="0"/>
                      <a:ext cx="514350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6952" w:rsidRPr="00776952" w:rsidRDefault="00776952" w:rsidP="00776952">
      <w:pPr>
        <w:rPr>
          <w:rFonts w:ascii="gobCL-Light" w:hAnsi="gobCL-Light" w:cs="gobCL-Light"/>
          <w:sz w:val="24"/>
          <w:szCs w:val="24"/>
        </w:rPr>
      </w:pPr>
    </w:p>
    <w:p w:rsidR="00776952" w:rsidRPr="00776952" w:rsidRDefault="00776952" w:rsidP="00776952">
      <w:pPr>
        <w:rPr>
          <w:rFonts w:ascii="gobCL-Light" w:hAnsi="gobCL-Light" w:cs="gobCL-Light"/>
          <w:sz w:val="24"/>
          <w:szCs w:val="24"/>
        </w:rPr>
      </w:pPr>
    </w:p>
    <w:p w:rsidR="00776952" w:rsidRPr="00776952" w:rsidRDefault="00776952" w:rsidP="00776952">
      <w:pPr>
        <w:rPr>
          <w:rFonts w:ascii="gobCL-Light" w:hAnsi="gobCL-Light" w:cs="gobCL-Light"/>
          <w:sz w:val="24"/>
          <w:szCs w:val="24"/>
        </w:rPr>
      </w:pPr>
    </w:p>
    <w:p w:rsidR="00776952" w:rsidRPr="00776952" w:rsidRDefault="00776952" w:rsidP="00776952">
      <w:pPr>
        <w:rPr>
          <w:rFonts w:ascii="gobCL-Light" w:hAnsi="gobCL-Light" w:cs="gobCL-Light"/>
          <w:sz w:val="24"/>
          <w:szCs w:val="24"/>
        </w:rPr>
      </w:pPr>
    </w:p>
    <w:p w:rsidR="00776952" w:rsidRPr="00776952" w:rsidRDefault="00776952" w:rsidP="00776952">
      <w:pPr>
        <w:rPr>
          <w:rFonts w:ascii="gobCL-Light" w:hAnsi="gobCL-Light" w:cs="gobCL-Light"/>
          <w:sz w:val="24"/>
          <w:szCs w:val="24"/>
        </w:rPr>
      </w:pPr>
    </w:p>
    <w:p w:rsidR="00776952" w:rsidRPr="00776952" w:rsidRDefault="00776952" w:rsidP="00776952">
      <w:pPr>
        <w:rPr>
          <w:rFonts w:ascii="gobCL-Light" w:hAnsi="gobCL-Light" w:cs="gobCL-Light"/>
          <w:sz w:val="24"/>
          <w:szCs w:val="24"/>
        </w:rPr>
      </w:pPr>
    </w:p>
    <w:p w:rsidR="00776952" w:rsidRPr="00776952" w:rsidRDefault="00776952" w:rsidP="00776952">
      <w:pPr>
        <w:rPr>
          <w:rFonts w:ascii="gobCL-Light" w:hAnsi="gobCL-Light" w:cs="gobCL-Light"/>
          <w:sz w:val="24"/>
          <w:szCs w:val="24"/>
        </w:rPr>
      </w:pPr>
    </w:p>
    <w:p w:rsidR="00776952" w:rsidRPr="00776952" w:rsidRDefault="00776952" w:rsidP="00776952">
      <w:pPr>
        <w:rPr>
          <w:rFonts w:ascii="gobCL-Light" w:hAnsi="gobCL-Light" w:cs="gobCL-Light"/>
          <w:sz w:val="24"/>
          <w:szCs w:val="24"/>
        </w:rPr>
      </w:pPr>
    </w:p>
    <w:p w:rsidR="00776952" w:rsidRDefault="00776952" w:rsidP="00BD33D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p w:rsidR="00776952" w:rsidRDefault="00776952" w:rsidP="00BD33D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p w:rsidR="00776952" w:rsidRDefault="00776952" w:rsidP="00BD33D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p w:rsidR="004C1695" w:rsidRDefault="004C1695" w:rsidP="00776952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p w:rsidR="00776952" w:rsidRDefault="004C1695" w:rsidP="00776952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 xml:space="preserve">a.- </w:t>
      </w:r>
      <w:r w:rsidR="00776952">
        <w:rPr>
          <w:rFonts w:ascii="gobCL-Light" w:hAnsi="gobCL-Light" w:cs="gobCL-Light"/>
          <w:sz w:val="24"/>
          <w:szCs w:val="24"/>
        </w:rPr>
        <w:t xml:space="preserve">¿Cuáles son los dispositivos que utilizan energía eléctrica en la casa de Juan? Nombra </w:t>
      </w:r>
      <w:r>
        <w:rPr>
          <w:rFonts w:ascii="gobCL-Light" w:hAnsi="gobCL-Light" w:cs="gobCL-Light"/>
          <w:sz w:val="24"/>
          <w:szCs w:val="24"/>
        </w:rPr>
        <w:t>4.</w:t>
      </w:r>
    </w:p>
    <w:p w:rsidR="004C1695" w:rsidRDefault="004C1695" w:rsidP="00776952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65103" w:rsidRDefault="00B65103" w:rsidP="00776952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4C1695" w:rsidRDefault="004C1695" w:rsidP="00776952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p w:rsidR="00776952" w:rsidRDefault="004C1695" w:rsidP="004C1695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b.- ¿Qué recomendaciones le darías a la familia de Juan para que ahorre energía? Escribe un listado de 4 recomendaciones.</w:t>
      </w:r>
    </w:p>
    <w:p w:rsidR="004C1695" w:rsidRDefault="004C1695" w:rsidP="004C1695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5103" w:rsidRDefault="00B65103" w:rsidP="004C1695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p w:rsidR="00B65103" w:rsidRDefault="00B65103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c.- ¿Cuáles son los dispositivos que utilizan energía eléctrica y que tú usas diariamente? Nómbralos.</w:t>
      </w:r>
    </w:p>
    <w:p w:rsidR="00B65103" w:rsidRDefault="00B65103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5103" w:rsidRDefault="00B65103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p w:rsidR="00B65103" w:rsidRDefault="00B65103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d.- ¿Cómo crees que cambiaría la vida de las personas si no dispusieran de energía eléctrica por un periodo prolongado?</w:t>
      </w:r>
    </w:p>
    <w:p w:rsidR="00B65103" w:rsidRDefault="00B65103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103" w:rsidRDefault="00B65103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p w:rsidR="00B65103" w:rsidRDefault="00B65103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proofErr w:type="spellStart"/>
      <w:r>
        <w:rPr>
          <w:rFonts w:ascii="gobCL-Light" w:hAnsi="gobCL-Light" w:cs="gobCL-Light"/>
          <w:sz w:val="24"/>
          <w:szCs w:val="24"/>
        </w:rPr>
        <w:t>e</w:t>
      </w:r>
      <w:proofErr w:type="spellEnd"/>
      <w:r>
        <w:rPr>
          <w:rFonts w:ascii="gobCL-Light" w:hAnsi="gobCL-Light" w:cs="gobCL-Light"/>
          <w:sz w:val="24"/>
          <w:szCs w:val="24"/>
        </w:rPr>
        <w:t>.- Cuáles son las principales evidencias de la importancia de la energía eléctrica en nuestra civilización? Explica mediante ejemplos.</w:t>
      </w:r>
    </w:p>
    <w:p w:rsidR="00B65103" w:rsidRDefault="00B65103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5103" w:rsidRDefault="00B65103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p w:rsidR="00B65103" w:rsidRDefault="00B65103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f.-</w:t>
      </w:r>
      <w:r w:rsidRPr="00B65103">
        <w:rPr>
          <w:rFonts w:ascii="gobCL-Light" w:hAnsi="gobCL-Light" w:cs="gobCL-Light"/>
          <w:sz w:val="24"/>
          <w:szCs w:val="24"/>
        </w:rPr>
        <w:t xml:space="preserve"> </w:t>
      </w:r>
      <w:r>
        <w:rPr>
          <w:rFonts w:ascii="gobCL-Light" w:hAnsi="gobCL-Light" w:cs="gobCL-Light"/>
          <w:sz w:val="24"/>
          <w:szCs w:val="24"/>
        </w:rPr>
        <w:t xml:space="preserve">¿Por qué consideras importante cuidar la energía eléctrica? </w:t>
      </w:r>
    </w:p>
    <w:p w:rsidR="00503AB2" w:rsidRDefault="00B65103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  <w:r>
        <w:rPr>
          <w:rFonts w:ascii="gobCL-Light" w:hAnsi="gobCL-Light" w:cs="gobCL-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3AB2">
        <w:rPr>
          <w:rFonts w:ascii="gobCL-Light" w:hAnsi="gobCL-Light" w:cs="gobCL-Light"/>
          <w:sz w:val="24"/>
          <w:szCs w:val="24"/>
        </w:rPr>
        <w:t>......</w:t>
      </w:r>
    </w:p>
    <w:p w:rsidR="00503AB2" w:rsidRDefault="00503AB2" w:rsidP="00B65103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sz w:val="24"/>
          <w:szCs w:val="24"/>
        </w:rPr>
      </w:pPr>
    </w:p>
    <w:p w:rsidR="00503AB2" w:rsidRPr="00503AB2" w:rsidRDefault="00503AB2" w:rsidP="00503AB2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b/>
          <w:sz w:val="24"/>
          <w:szCs w:val="24"/>
        </w:rPr>
      </w:pPr>
      <w:r w:rsidRPr="00503AB2">
        <w:rPr>
          <w:rFonts w:ascii="gobCL-Light" w:hAnsi="gobCL-Light" w:cs="gobCL-Light"/>
          <w:b/>
          <w:sz w:val="24"/>
          <w:szCs w:val="24"/>
        </w:rPr>
        <w:t xml:space="preserve">4.- Confecciona un folleto en una hoja de block u oficio con </w:t>
      </w:r>
      <w:r>
        <w:rPr>
          <w:rFonts w:ascii="gobCL-Light" w:hAnsi="gobCL-Light" w:cs="gobCL-Light"/>
          <w:b/>
          <w:sz w:val="24"/>
          <w:szCs w:val="24"/>
        </w:rPr>
        <w:t xml:space="preserve">información escrita y </w:t>
      </w:r>
      <w:r w:rsidRPr="00503AB2">
        <w:rPr>
          <w:rFonts w:ascii="gobCL-Light" w:hAnsi="gobCL-Light" w:cs="gobCL-Light"/>
          <w:b/>
          <w:sz w:val="24"/>
          <w:szCs w:val="24"/>
        </w:rPr>
        <w:t>visual que resuman los principales consejos para ahorrar energía eléctrica.</w:t>
      </w:r>
    </w:p>
    <w:sectPr w:rsidR="00503AB2" w:rsidRPr="00503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gna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D6"/>
    <w:rsid w:val="0018035E"/>
    <w:rsid w:val="00380D1F"/>
    <w:rsid w:val="004C1695"/>
    <w:rsid w:val="00503AB2"/>
    <w:rsid w:val="00506AC6"/>
    <w:rsid w:val="00776952"/>
    <w:rsid w:val="00961FD6"/>
    <w:rsid w:val="009E0139"/>
    <w:rsid w:val="00B65103"/>
    <w:rsid w:val="00B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7F06"/>
  <w15:chartTrackingRefBased/>
  <w15:docId w15:val="{4DBD109C-B67D-4C84-B4D9-34C2777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D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1FD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61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arcela.valderrama201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dcterms:created xsi:type="dcterms:W3CDTF">2020-08-24T06:27:00Z</dcterms:created>
  <dcterms:modified xsi:type="dcterms:W3CDTF">2020-08-24T19:33:00Z</dcterms:modified>
</cp:coreProperties>
</file>